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89571" w14:textId="0A3934ED" w:rsidR="00A9204E" w:rsidRDefault="00050A1E">
      <w:pPr>
        <w:rPr>
          <w:b/>
          <w:bCs/>
          <w:sz w:val="72"/>
          <w:szCs w:val="72"/>
        </w:rPr>
      </w:pPr>
      <w:r>
        <w:rPr>
          <w:b/>
          <w:bCs/>
          <w:sz w:val="72"/>
          <w:szCs w:val="72"/>
        </w:rPr>
        <w:t xml:space="preserve"> </w:t>
      </w:r>
      <w:r w:rsidR="000A10EF">
        <w:rPr>
          <w:b/>
          <w:bCs/>
          <w:sz w:val="72"/>
          <w:szCs w:val="72"/>
        </w:rPr>
        <w:t xml:space="preserve">        St. John’s/St. Mary’s </w:t>
      </w:r>
    </w:p>
    <w:p w14:paraId="7800415E" w14:textId="745EDA4E" w:rsidR="00050A1E" w:rsidRDefault="00050A1E">
      <w:pPr>
        <w:rPr>
          <w:b/>
          <w:bCs/>
          <w:sz w:val="72"/>
          <w:szCs w:val="72"/>
        </w:rPr>
      </w:pPr>
      <w:r>
        <w:rPr>
          <w:b/>
          <w:bCs/>
          <w:sz w:val="72"/>
          <w:szCs w:val="72"/>
        </w:rPr>
        <w:t xml:space="preserve">          Meal Charge Policy</w:t>
      </w:r>
    </w:p>
    <w:p w14:paraId="2DD259B2" w14:textId="77777777" w:rsidR="00050A1E" w:rsidRDefault="00050A1E">
      <w:pPr>
        <w:rPr>
          <w:sz w:val="32"/>
          <w:szCs w:val="32"/>
        </w:rPr>
      </w:pPr>
    </w:p>
    <w:p w14:paraId="2629568A" w14:textId="14C230B7" w:rsidR="00050A1E" w:rsidRDefault="00050A1E">
      <w:pPr>
        <w:rPr>
          <w:sz w:val="32"/>
          <w:szCs w:val="32"/>
        </w:rPr>
      </w:pPr>
      <w:r w:rsidRPr="00050A1E">
        <w:rPr>
          <w:sz w:val="32"/>
          <w:szCs w:val="32"/>
        </w:rPr>
        <w:t>The Food</w:t>
      </w:r>
      <w:r>
        <w:rPr>
          <w:sz w:val="32"/>
          <w:szCs w:val="32"/>
        </w:rPr>
        <w:t xml:space="preserve"> Service Departments recognizes that there may be occasions</w:t>
      </w:r>
    </w:p>
    <w:p w14:paraId="6618A941" w14:textId="1B440895" w:rsidR="00050A1E" w:rsidRDefault="00050A1E">
      <w:pPr>
        <w:rPr>
          <w:sz w:val="32"/>
          <w:szCs w:val="32"/>
        </w:rPr>
      </w:pPr>
      <w:r>
        <w:rPr>
          <w:sz w:val="32"/>
          <w:szCs w:val="32"/>
        </w:rPr>
        <w:t>when a deposit is forgotten. As a courtesy to our families, the following procedures are in effect.</w:t>
      </w:r>
    </w:p>
    <w:p w14:paraId="47253D5B" w14:textId="7585B7F5" w:rsidR="00050A1E" w:rsidRDefault="00050A1E">
      <w:pPr>
        <w:rPr>
          <w:sz w:val="32"/>
          <w:szCs w:val="32"/>
        </w:rPr>
      </w:pPr>
      <w:r w:rsidRPr="00050A1E">
        <w:rPr>
          <w:sz w:val="56"/>
          <w:szCs w:val="56"/>
        </w:rPr>
        <w:t>.</w:t>
      </w:r>
      <w:r>
        <w:rPr>
          <w:sz w:val="72"/>
          <w:szCs w:val="72"/>
        </w:rPr>
        <w:t xml:space="preserve"> </w:t>
      </w:r>
      <w:r w:rsidRPr="00050A1E">
        <w:rPr>
          <w:sz w:val="32"/>
          <w:szCs w:val="32"/>
        </w:rPr>
        <w:t>P</w:t>
      </w:r>
      <w:r>
        <w:rPr>
          <w:sz w:val="32"/>
          <w:szCs w:val="32"/>
        </w:rPr>
        <w:t>re-Payments for school meals are expected before getting meals.</w:t>
      </w:r>
    </w:p>
    <w:p w14:paraId="26092BF7" w14:textId="77777777" w:rsidR="009B7809" w:rsidRDefault="00050A1E">
      <w:pPr>
        <w:rPr>
          <w:sz w:val="32"/>
          <w:szCs w:val="32"/>
        </w:rPr>
      </w:pPr>
      <w:r w:rsidRPr="00050A1E">
        <w:rPr>
          <w:sz w:val="56"/>
          <w:szCs w:val="56"/>
        </w:rPr>
        <w:t>.</w:t>
      </w:r>
      <w:r>
        <w:rPr>
          <w:sz w:val="72"/>
          <w:szCs w:val="72"/>
        </w:rPr>
        <w:t xml:space="preserve"> </w:t>
      </w:r>
      <w:r w:rsidRPr="00050A1E">
        <w:rPr>
          <w:sz w:val="32"/>
          <w:szCs w:val="32"/>
        </w:rPr>
        <w:t>P</w:t>
      </w:r>
      <w:r>
        <w:rPr>
          <w:sz w:val="32"/>
          <w:szCs w:val="32"/>
        </w:rPr>
        <w:t>arents/guardians</w:t>
      </w:r>
      <w:r w:rsidR="009B7809">
        <w:rPr>
          <w:sz w:val="32"/>
          <w:szCs w:val="32"/>
        </w:rPr>
        <w:t xml:space="preserve"> are encouraged to monitor their students accounts online and keep an adequate amount of funds in the account.</w:t>
      </w:r>
    </w:p>
    <w:p w14:paraId="634C39AC" w14:textId="559A8DFD" w:rsidR="00050A1E" w:rsidRDefault="009B7809">
      <w:pPr>
        <w:rPr>
          <w:sz w:val="32"/>
          <w:szCs w:val="32"/>
        </w:rPr>
      </w:pPr>
      <w:r w:rsidRPr="009B7809">
        <w:rPr>
          <w:sz w:val="56"/>
          <w:szCs w:val="56"/>
        </w:rPr>
        <w:t>.</w:t>
      </w:r>
      <w:r>
        <w:rPr>
          <w:sz w:val="56"/>
          <w:szCs w:val="56"/>
        </w:rPr>
        <w:t xml:space="preserve"> </w:t>
      </w:r>
      <w:r w:rsidRPr="009B7809">
        <w:rPr>
          <w:sz w:val="32"/>
          <w:szCs w:val="32"/>
        </w:rPr>
        <w:t>Yo</w:t>
      </w:r>
      <w:r>
        <w:rPr>
          <w:sz w:val="32"/>
          <w:szCs w:val="32"/>
        </w:rPr>
        <w:t xml:space="preserve">u may monitor account activity and/or deposit money online at </w:t>
      </w:r>
      <w:proofErr w:type="gramStart"/>
      <w:r>
        <w:rPr>
          <w:sz w:val="32"/>
          <w:szCs w:val="32"/>
        </w:rPr>
        <w:t>facts</w:t>
      </w:r>
      <w:proofErr w:type="gramEnd"/>
      <w:r>
        <w:rPr>
          <w:sz w:val="32"/>
          <w:szCs w:val="32"/>
        </w:rPr>
        <w:t xml:space="preserve"> family portal.</w:t>
      </w:r>
    </w:p>
    <w:p w14:paraId="0CA73944" w14:textId="2174B773" w:rsidR="009B7809" w:rsidRDefault="009B7809">
      <w:pPr>
        <w:rPr>
          <w:sz w:val="32"/>
          <w:szCs w:val="32"/>
        </w:rPr>
      </w:pPr>
      <w:r w:rsidRPr="009B7809">
        <w:rPr>
          <w:sz w:val="56"/>
          <w:szCs w:val="56"/>
        </w:rPr>
        <w:t>.</w:t>
      </w:r>
      <w:r>
        <w:rPr>
          <w:sz w:val="56"/>
          <w:szCs w:val="56"/>
        </w:rPr>
        <w:t xml:space="preserve"> </w:t>
      </w:r>
      <w:r w:rsidRPr="009B7809">
        <w:rPr>
          <w:sz w:val="32"/>
          <w:szCs w:val="32"/>
        </w:rPr>
        <w:t>Fr</w:t>
      </w:r>
      <w:r>
        <w:rPr>
          <w:sz w:val="32"/>
          <w:szCs w:val="32"/>
        </w:rPr>
        <w:t xml:space="preserve">ee and reduced applications are </w:t>
      </w:r>
      <w:r w:rsidR="00340E63">
        <w:rPr>
          <w:sz w:val="32"/>
          <w:szCs w:val="32"/>
        </w:rPr>
        <w:t>available. Request an application</w:t>
      </w:r>
    </w:p>
    <w:p w14:paraId="62FAA592" w14:textId="31B33180" w:rsidR="00340E63" w:rsidRDefault="00340E63">
      <w:pPr>
        <w:rPr>
          <w:sz w:val="32"/>
          <w:szCs w:val="32"/>
        </w:rPr>
      </w:pPr>
      <w:r>
        <w:rPr>
          <w:sz w:val="32"/>
          <w:szCs w:val="32"/>
        </w:rPr>
        <w:t xml:space="preserve">From the school offices and turn back into the school office or email: </w:t>
      </w:r>
      <w:hyperlink r:id="rId8" w:history="1">
        <w:r w:rsidRPr="00836D47">
          <w:rPr>
            <w:rStyle w:val="Hyperlink"/>
            <w:sz w:val="32"/>
            <w:szCs w:val="32"/>
          </w:rPr>
          <w:t>akaiser@myjacs.org</w:t>
        </w:r>
      </w:hyperlink>
    </w:p>
    <w:p w14:paraId="2682A95A" w14:textId="43C4C6D2" w:rsidR="00340E63" w:rsidRDefault="00340E63">
      <w:pPr>
        <w:rPr>
          <w:sz w:val="56"/>
          <w:szCs w:val="56"/>
        </w:rPr>
      </w:pPr>
    </w:p>
    <w:p w14:paraId="4544154E" w14:textId="37B5928F" w:rsidR="00340E63" w:rsidRDefault="00340E63">
      <w:pPr>
        <w:rPr>
          <w:sz w:val="56"/>
          <w:szCs w:val="56"/>
          <w:u w:val="single"/>
        </w:rPr>
      </w:pPr>
      <w:r w:rsidRPr="00340E63">
        <w:rPr>
          <w:sz w:val="56"/>
          <w:szCs w:val="56"/>
          <w:u w:val="single"/>
        </w:rPr>
        <w:t>Students</w:t>
      </w:r>
    </w:p>
    <w:p w14:paraId="628FE2B2" w14:textId="51E2881D" w:rsidR="00340E63" w:rsidRDefault="00340E63">
      <w:pPr>
        <w:rPr>
          <w:sz w:val="32"/>
          <w:szCs w:val="32"/>
        </w:rPr>
      </w:pPr>
      <w:r w:rsidRPr="00340E63">
        <w:rPr>
          <w:sz w:val="56"/>
          <w:szCs w:val="56"/>
        </w:rPr>
        <w:t>.</w:t>
      </w:r>
      <w:r>
        <w:rPr>
          <w:sz w:val="56"/>
          <w:szCs w:val="56"/>
        </w:rPr>
        <w:t xml:space="preserve"> </w:t>
      </w:r>
      <w:r w:rsidR="00EA61B2" w:rsidRPr="00EA61B2">
        <w:rPr>
          <w:sz w:val="32"/>
          <w:szCs w:val="32"/>
        </w:rPr>
        <w:t>Auto</w:t>
      </w:r>
      <w:r w:rsidR="00EA61B2">
        <w:rPr>
          <w:sz w:val="32"/>
          <w:szCs w:val="32"/>
        </w:rPr>
        <w:t>matic, low-balance and negative-balance emails will be sent home once per week.</w:t>
      </w:r>
    </w:p>
    <w:p w14:paraId="7F3364BC" w14:textId="715E01C3" w:rsidR="00EA61B2" w:rsidRDefault="00EA61B2">
      <w:pPr>
        <w:rPr>
          <w:sz w:val="32"/>
          <w:szCs w:val="32"/>
        </w:rPr>
      </w:pPr>
      <w:r w:rsidRPr="00EA61B2">
        <w:rPr>
          <w:sz w:val="56"/>
          <w:szCs w:val="56"/>
        </w:rPr>
        <w:t>.</w:t>
      </w:r>
      <w:r>
        <w:rPr>
          <w:sz w:val="56"/>
          <w:szCs w:val="56"/>
        </w:rPr>
        <w:t xml:space="preserve"> </w:t>
      </w:r>
      <w:r w:rsidRPr="00EA61B2">
        <w:rPr>
          <w:sz w:val="32"/>
          <w:szCs w:val="32"/>
        </w:rPr>
        <w:t>An</w:t>
      </w:r>
      <w:r>
        <w:rPr>
          <w:sz w:val="32"/>
          <w:szCs w:val="32"/>
        </w:rPr>
        <w:t>y student having more than a negative balance of $25.00 or more will not be able to charge lunch</w:t>
      </w:r>
      <w:r w:rsidR="000A10EF">
        <w:rPr>
          <w:sz w:val="32"/>
          <w:szCs w:val="32"/>
        </w:rPr>
        <w:t xml:space="preserve">. </w:t>
      </w:r>
    </w:p>
    <w:p w14:paraId="671C26B9" w14:textId="3A21AB14" w:rsidR="00EA61B2" w:rsidRDefault="00EA61B2">
      <w:pPr>
        <w:rPr>
          <w:sz w:val="32"/>
          <w:szCs w:val="32"/>
        </w:rPr>
      </w:pPr>
      <w:r w:rsidRPr="00EA61B2">
        <w:rPr>
          <w:sz w:val="56"/>
          <w:szCs w:val="56"/>
        </w:rPr>
        <w:t>.</w:t>
      </w:r>
      <w:r>
        <w:rPr>
          <w:sz w:val="56"/>
          <w:szCs w:val="56"/>
        </w:rPr>
        <w:t xml:space="preserve"> </w:t>
      </w:r>
      <w:r w:rsidRPr="00EA61B2">
        <w:rPr>
          <w:sz w:val="32"/>
          <w:szCs w:val="32"/>
        </w:rPr>
        <w:t>All</w:t>
      </w:r>
      <w:r>
        <w:rPr>
          <w:sz w:val="32"/>
          <w:szCs w:val="32"/>
        </w:rPr>
        <w:t xml:space="preserve"> meal charges MUST be paid off by the end of the school year. Any unpaid charges will be carried forward to the next school year and count towards the ability to charge.</w:t>
      </w:r>
    </w:p>
    <w:p w14:paraId="5B1C3EFE" w14:textId="516F6AFF" w:rsidR="00EA61B2" w:rsidRDefault="00EA61B2">
      <w:pPr>
        <w:rPr>
          <w:sz w:val="32"/>
          <w:szCs w:val="32"/>
        </w:rPr>
      </w:pPr>
      <w:r w:rsidRPr="00EA61B2">
        <w:rPr>
          <w:sz w:val="56"/>
          <w:szCs w:val="56"/>
        </w:rPr>
        <w:lastRenderedPageBreak/>
        <w:t>.</w:t>
      </w:r>
      <w:r>
        <w:rPr>
          <w:sz w:val="56"/>
          <w:szCs w:val="56"/>
        </w:rPr>
        <w:t xml:space="preserve"> </w:t>
      </w:r>
      <w:r w:rsidR="00A1787F" w:rsidRPr="00A1787F">
        <w:rPr>
          <w:sz w:val="32"/>
          <w:szCs w:val="32"/>
        </w:rPr>
        <w:t>Money</w:t>
      </w:r>
      <w:r w:rsidR="00A1787F">
        <w:rPr>
          <w:sz w:val="32"/>
          <w:szCs w:val="32"/>
        </w:rPr>
        <w:t xml:space="preserve"> remaining in an account will be carried forward to the next school year.</w:t>
      </w:r>
    </w:p>
    <w:p w14:paraId="57EDADD2" w14:textId="77777777" w:rsidR="00A1787F" w:rsidRDefault="00A1787F">
      <w:pPr>
        <w:rPr>
          <w:sz w:val="32"/>
          <w:szCs w:val="32"/>
        </w:rPr>
      </w:pPr>
    </w:p>
    <w:p w14:paraId="248D9893" w14:textId="75A3961D" w:rsidR="00A1787F" w:rsidRDefault="00A1787F">
      <w:pPr>
        <w:rPr>
          <w:sz w:val="56"/>
          <w:szCs w:val="56"/>
          <w:u w:val="single"/>
        </w:rPr>
      </w:pPr>
      <w:r w:rsidRPr="00A1787F">
        <w:rPr>
          <w:sz w:val="56"/>
          <w:szCs w:val="56"/>
          <w:u w:val="single"/>
        </w:rPr>
        <w:t>Adults</w:t>
      </w:r>
    </w:p>
    <w:p w14:paraId="21A4F663" w14:textId="1ED5D1BD" w:rsidR="00A1787F" w:rsidRDefault="00A1787F">
      <w:pPr>
        <w:rPr>
          <w:sz w:val="32"/>
          <w:szCs w:val="32"/>
        </w:rPr>
      </w:pPr>
      <w:r w:rsidRPr="00A1787F">
        <w:rPr>
          <w:sz w:val="56"/>
          <w:szCs w:val="56"/>
        </w:rPr>
        <w:t>.</w:t>
      </w:r>
      <w:r>
        <w:rPr>
          <w:sz w:val="56"/>
          <w:szCs w:val="56"/>
        </w:rPr>
        <w:t xml:space="preserve"> </w:t>
      </w:r>
      <w:r w:rsidRPr="00A1787F">
        <w:rPr>
          <w:sz w:val="32"/>
          <w:szCs w:val="32"/>
        </w:rPr>
        <w:t>Pre</w:t>
      </w:r>
      <w:r>
        <w:rPr>
          <w:sz w:val="32"/>
          <w:szCs w:val="32"/>
        </w:rPr>
        <w:t xml:space="preserve">-Payments are expected before charging meals on </w:t>
      </w:r>
      <w:proofErr w:type="gramStart"/>
      <w:r>
        <w:rPr>
          <w:sz w:val="32"/>
          <w:szCs w:val="32"/>
        </w:rPr>
        <w:t>their account</w:t>
      </w:r>
      <w:proofErr w:type="gramEnd"/>
      <w:r>
        <w:rPr>
          <w:sz w:val="32"/>
          <w:szCs w:val="32"/>
        </w:rPr>
        <w:t>.</w:t>
      </w:r>
    </w:p>
    <w:p w14:paraId="459FD1D3" w14:textId="74124A1B" w:rsidR="00A1787F" w:rsidRDefault="00A1787F">
      <w:pPr>
        <w:rPr>
          <w:sz w:val="32"/>
          <w:szCs w:val="32"/>
        </w:rPr>
      </w:pPr>
      <w:r w:rsidRPr="00A1787F">
        <w:rPr>
          <w:sz w:val="56"/>
          <w:szCs w:val="56"/>
        </w:rPr>
        <w:t>.</w:t>
      </w:r>
      <w:r>
        <w:rPr>
          <w:sz w:val="56"/>
          <w:szCs w:val="56"/>
        </w:rPr>
        <w:t xml:space="preserve"> </w:t>
      </w:r>
      <w:r w:rsidRPr="00A1787F">
        <w:rPr>
          <w:sz w:val="32"/>
          <w:szCs w:val="32"/>
        </w:rPr>
        <w:t>All</w:t>
      </w:r>
      <w:r>
        <w:rPr>
          <w:sz w:val="56"/>
          <w:szCs w:val="56"/>
        </w:rPr>
        <w:t xml:space="preserve"> </w:t>
      </w:r>
      <w:r w:rsidRPr="00A1787F">
        <w:rPr>
          <w:sz w:val="32"/>
          <w:szCs w:val="32"/>
        </w:rPr>
        <w:t>meal charges MUST</w:t>
      </w:r>
      <w:r>
        <w:rPr>
          <w:sz w:val="32"/>
          <w:szCs w:val="32"/>
        </w:rPr>
        <w:t xml:space="preserve"> be paid off by the end of the school year. Any unpaid charges will be carried forward to the next school year and count towards the ability to charge.</w:t>
      </w:r>
    </w:p>
    <w:p w14:paraId="4D89A2ED" w14:textId="264252E0" w:rsidR="00A1787F" w:rsidRDefault="00A1787F">
      <w:pPr>
        <w:rPr>
          <w:sz w:val="32"/>
          <w:szCs w:val="32"/>
        </w:rPr>
      </w:pPr>
      <w:r w:rsidRPr="00A1787F">
        <w:rPr>
          <w:sz w:val="56"/>
          <w:szCs w:val="56"/>
        </w:rPr>
        <w:t>.</w:t>
      </w:r>
      <w:r>
        <w:rPr>
          <w:sz w:val="56"/>
          <w:szCs w:val="56"/>
        </w:rPr>
        <w:t xml:space="preserve"> </w:t>
      </w:r>
      <w:r w:rsidR="007827FE" w:rsidRPr="007827FE">
        <w:rPr>
          <w:sz w:val="32"/>
          <w:szCs w:val="32"/>
        </w:rPr>
        <w:t>Money</w:t>
      </w:r>
      <w:r w:rsidR="007827FE">
        <w:rPr>
          <w:sz w:val="32"/>
          <w:szCs w:val="32"/>
        </w:rPr>
        <w:t xml:space="preserve"> remaining in an account will be carried forward to the next school year.</w:t>
      </w:r>
    </w:p>
    <w:p w14:paraId="08EFA484" w14:textId="3932F0CD" w:rsidR="007827FE" w:rsidRDefault="007827FE">
      <w:pPr>
        <w:rPr>
          <w:sz w:val="32"/>
          <w:szCs w:val="32"/>
        </w:rPr>
      </w:pPr>
    </w:p>
    <w:p w14:paraId="01D93601" w14:textId="1973D891" w:rsidR="007827FE" w:rsidRPr="007827FE" w:rsidRDefault="007827FE">
      <w:pPr>
        <w:rPr>
          <w:b/>
          <w:bCs/>
          <w:sz w:val="56"/>
          <w:szCs w:val="56"/>
          <w:u w:val="single"/>
        </w:rPr>
      </w:pPr>
      <w:r w:rsidRPr="007827FE">
        <w:rPr>
          <w:b/>
          <w:bCs/>
          <w:sz w:val="32"/>
          <w:szCs w:val="32"/>
          <w:u w:val="single"/>
        </w:rPr>
        <w:t>This policy also prevents lunch shaming with the specifics outlined in State Aid Section 31k as follows:</w:t>
      </w:r>
    </w:p>
    <w:p w14:paraId="68F2D926" w14:textId="453C847A" w:rsidR="00050A1E" w:rsidRDefault="007827FE">
      <w:pPr>
        <w:rPr>
          <w:sz w:val="32"/>
          <w:szCs w:val="32"/>
        </w:rPr>
      </w:pPr>
      <w:r>
        <w:rPr>
          <w:sz w:val="56"/>
          <w:szCs w:val="56"/>
        </w:rPr>
        <w:t xml:space="preserve">. </w:t>
      </w:r>
      <w:r w:rsidRPr="007827FE">
        <w:rPr>
          <w:sz w:val="32"/>
          <w:szCs w:val="32"/>
        </w:rPr>
        <w:t>P</w:t>
      </w:r>
      <w:r>
        <w:rPr>
          <w:sz w:val="32"/>
          <w:szCs w:val="32"/>
        </w:rPr>
        <w:t>rohibits the requirement of students who cannot pay for a school meal or who owe a negative balance to wear a wristband or handstamp.</w:t>
      </w:r>
    </w:p>
    <w:p w14:paraId="18E1E607" w14:textId="02907B6A" w:rsidR="007827FE" w:rsidRDefault="007827FE">
      <w:pPr>
        <w:rPr>
          <w:sz w:val="32"/>
          <w:szCs w:val="32"/>
        </w:rPr>
      </w:pPr>
      <w:r w:rsidRPr="007827FE">
        <w:rPr>
          <w:sz w:val="56"/>
          <w:szCs w:val="56"/>
        </w:rPr>
        <w:t>.</w:t>
      </w:r>
      <w:r>
        <w:rPr>
          <w:sz w:val="56"/>
          <w:szCs w:val="56"/>
        </w:rPr>
        <w:t xml:space="preserve"> </w:t>
      </w:r>
      <w:r w:rsidRPr="007827FE">
        <w:rPr>
          <w:sz w:val="32"/>
          <w:szCs w:val="32"/>
        </w:rPr>
        <w:t>Pro</w:t>
      </w:r>
      <w:r>
        <w:rPr>
          <w:sz w:val="32"/>
          <w:szCs w:val="32"/>
        </w:rPr>
        <w:t xml:space="preserve">hibits the requirement of students </w:t>
      </w:r>
      <w:r w:rsidR="005A297A">
        <w:rPr>
          <w:sz w:val="32"/>
          <w:szCs w:val="32"/>
        </w:rPr>
        <w:t>who cannot pay for a school meal or who owe a negative balance to perform chores or other work</w:t>
      </w:r>
    </w:p>
    <w:p w14:paraId="27091CAE" w14:textId="1EA75CCD" w:rsidR="005A297A" w:rsidRDefault="005A297A">
      <w:pPr>
        <w:rPr>
          <w:sz w:val="32"/>
          <w:szCs w:val="32"/>
        </w:rPr>
      </w:pPr>
      <w:r>
        <w:rPr>
          <w:sz w:val="32"/>
          <w:szCs w:val="32"/>
        </w:rPr>
        <w:t>To pay for school meals.</w:t>
      </w:r>
    </w:p>
    <w:p w14:paraId="34AFE2F6" w14:textId="3E21440F" w:rsidR="005A297A" w:rsidRDefault="005A297A">
      <w:pPr>
        <w:rPr>
          <w:sz w:val="32"/>
          <w:szCs w:val="32"/>
        </w:rPr>
      </w:pPr>
      <w:r w:rsidRPr="005A297A">
        <w:rPr>
          <w:sz w:val="56"/>
          <w:szCs w:val="56"/>
        </w:rPr>
        <w:t>.</w:t>
      </w:r>
      <w:r>
        <w:rPr>
          <w:sz w:val="56"/>
          <w:szCs w:val="56"/>
        </w:rPr>
        <w:t xml:space="preserve"> </w:t>
      </w:r>
      <w:r w:rsidRPr="005A297A">
        <w:rPr>
          <w:sz w:val="32"/>
          <w:szCs w:val="32"/>
        </w:rPr>
        <w:t>Pro</w:t>
      </w:r>
      <w:r>
        <w:rPr>
          <w:sz w:val="32"/>
          <w:szCs w:val="32"/>
        </w:rPr>
        <w:t>hibits the requiring of students to dispose of a meal after it has been served because the student is unable to pay for the meal or has a negative balance.</w:t>
      </w:r>
    </w:p>
    <w:p w14:paraId="3D6366AC" w14:textId="1C182BF2" w:rsidR="005A297A" w:rsidRDefault="005A297A">
      <w:pPr>
        <w:rPr>
          <w:sz w:val="32"/>
          <w:szCs w:val="32"/>
        </w:rPr>
      </w:pPr>
      <w:r w:rsidRPr="005A297A">
        <w:rPr>
          <w:sz w:val="56"/>
          <w:szCs w:val="56"/>
        </w:rPr>
        <w:t>.</w:t>
      </w:r>
      <w:r>
        <w:rPr>
          <w:sz w:val="56"/>
          <w:szCs w:val="56"/>
        </w:rPr>
        <w:t xml:space="preserve"> </w:t>
      </w:r>
      <w:r w:rsidRPr="005A297A">
        <w:rPr>
          <w:sz w:val="32"/>
          <w:szCs w:val="32"/>
        </w:rPr>
        <w:t>Pro</w:t>
      </w:r>
      <w:r>
        <w:rPr>
          <w:sz w:val="32"/>
          <w:szCs w:val="32"/>
        </w:rPr>
        <w:t xml:space="preserve">hibits direct communication with a student about a negative balance unless our school has unsuccessfully attempted to contact the student’s parents/guardians first through </w:t>
      </w:r>
      <w:r w:rsidR="00A3442C">
        <w:rPr>
          <w:sz w:val="32"/>
          <w:szCs w:val="32"/>
        </w:rPr>
        <w:t>email, telephone or mail.</w:t>
      </w:r>
    </w:p>
    <w:p w14:paraId="3C1D2DF1" w14:textId="1B883AFA" w:rsidR="00A3442C" w:rsidRDefault="00A3442C">
      <w:pPr>
        <w:rPr>
          <w:sz w:val="32"/>
          <w:szCs w:val="32"/>
        </w:rPr>
      </w:pPr>
      <w:r w:rsidRPr="00A3442C">
        <w:rPr>
          <w:sz w:val="56"/>
          <w:szCs w:val="56"/>
        </w:rPr>
        <w:lastRenderedPageBreak/>
        <w:t>.</w:t>
      </w:r>
      <w:r>
        <w:rPr>
          <w:sz w:val="56"/>
          <w:szCs w:val="56"/>
        </w:rPr>
        <w:t xml:space="preserve"> </w:t>
      </w:r>
      <w:r w:rsidRPr="00A3442C">
        <w:rPr>
          <w:sz w:val="32"/>
          <w:szCs w:val="32"/>
        </w:rPr>
        <w:t>Pro</w:t>
      </w:r>
      <w:r>
        <w:rPr>
          <w:sz w:val="32"/>
          <w:szCs w:val="32"/>
        </w:rPr>
        <w:t>hibits discussing a negative balance with a student in the presence of other students.</w:t>
      </w:r>
    </w:p>
    <w:p w14:paraId="69403425" w14:textId="3BB0D4A4" w:rsidR="00A3442C" w:rsidRDefault="00A3442C">
      <w:pPr>
        <w:rPr>
          <w:sz w:val="32"/>
          <w:szCs w:val="32"/>
        </w:rPr>
      </w:pPr>
      <w:r>
        <w:rPr>
          <w:sz w:val="32"/>
          <w:szCs w:val="32"/>
        </w:rPr>
        <w:t xml:space="preserve">For questions on the Meal Charging Policy please contact Amy Kaiser, Food Service Director, at: </w:t>
      </w:r>
      <w:hyperlink r:id="rId9" w:history="1">
        <w:r w:rsidRPr="00836D47">
          <w:rPr>
            <w:rStyle w:val="Hyperlink"/>
            <w:sz w:val="32"/>
            <w:szCs w:val="32"/>
          </w:rPr>
          <w:t>akaiser@myjacs.org</w:t>
        </w:r>
      </w:hyperlink>
    </w:p>
    <w:p w14:paraId="3E65719A" w14:textId="77777777" w:rsidR="00A3442C" w:rsidRDefault="00A3442C">
      <w:pPr>
        <w:rPr>
          <w:sz w:val="32"/>
          <w:szCs w:val="32"/>
        </w:rPr>
      </w:pPr>
    </w:p>
    <w:p w14:paraId="1F6086F0" w14:textId="44BE8F9C" w:rsidR="00A3442C" w:rsidRDefault="00A3442C">
      <w:pPr>
        <w:rPr>
          <w:b/>
          <w:bCs/>
          <w:sz w:val="32"/>
          <w:szCs w:val="32"/>
        </w:rPr>
      </w:pPr>
      <w:r w:rsidRPr="00A3442C">
        <w:rPr>
          <w:b/>
          <w:bCs/>
          <w:sz w:val="32"/>
          <w:szCs w:val="32"/>
        </w:rPr>
        <w:t>USDA Nondiscrimination Statement</w:t>
      </w:r>
    </w:p>
    <w:p w14:paraId="32D1A3DB" w14:textId="58D22B42" w:rsidR="00A3442C" w:rsidRDefault="00A3442C">
      <w:pPr>
        <w:rPr>
          <w:sz w:val="32"/>
          <w:szCs w:val="32"/>
        </w:rPr>
      </w:pPr>
      <w:r w:rsidRPr="00A3442C">
        <w:rPr>
          <w:sz w:val="32"/>
          <w:szCs w:val="32"/>
        </w:rPr>
        <w:t>In</w:t>
      </w:r>
      <w:r>
        <w:rPr>
          <w:sz w:val="32"/>
          <w:szCs w:val="32"/>
        </w:rPr>
        <w:t xml:space="preserve"> accordance with federal civil rights law and U.S. Department of Agriculture (USDA) civil rights regulations and policies, this institution is prohibited from discrim</w:t>
      </w:r>
      <w:r w:rsidR="002200C5">
        <w:rPr>
          <w:sz w:val="32"/>
          <w:szCs w:val="32"/>
        </w:rPr>
        <w:t>inating on the bases of race, color, national origin, sex (including gender identity and sexual orientation), disability, age, or reprisal or retaliation for prior civil rights activity.</w:t>
      </w:r>
    </w:p>
    <w:p w14:paraId="5E569E14" w14:textId="77777777" w:rsidR="002200C5" w:rsidRDefault="002200C5">
      <w:pPr>
        <w:rPr>
          <w:sz w:val="32"/>
          <w:szCs w:val="32"/>
        </w:rPr>
      </w:pPr>
    </w:p>
    <w:p w14:paraId="1C09704B" w14:textId="77777777" w:rsidR="00516762" w:rsidRDefault="002200C5">
      <w:pPr>
        <w:rPr>
          <w:sz w:val="32"/>
          <w:szCs w:val="32"/>
        </w:rPr>
      </w:pPr>
      <w:r>
        <w:rPr>
          <w:sz w:val="32"/>
          <w:szCs w:val="32"/>
        </w:rPr>
        <w:t xml:space="preserve">Program information may be made available in languages other than English. Persons with disabilities who require alternative means of communication to obtain program information (e.g. Braille, large print, audiotape, American Sign Language), should contact the </w:t>
      </w:r>
      <w:r w:rsidR="00516762">
        <w:rPr>
          <w:sz w:val="32"/>
          <w:szCs w:val="32"/>
        </w:rPr>
        <w:t>responsible state or local agency the administers the program or USDA’s Target Center at (202)720-2600 (voice and TTY) or contact USDA through the Federal Relay Service at (800) 877-8339.</w:t>
      </w:r>
    </w:p>
    <w:p w14:paraId="0D375800" w14:textId="77777777" w:rsidR="00516762" w:rsidRDefault="00516762">
      <w:pPr>
        <w:rPr>
          <w:sz w:val="32"/>
          <w:szCs w:val="32"/>
        </w:rPr>
      </w:pPr>
    </w:p>
    <w:p w14:paraId="62922185" w14:textId="77777777" w:rsidR="001E4474" w:rsidRDefault="00516762">
      <w:pPr>
        <w:rPr>
          <w:sz w:val="32"/>
          <w:szCs w:val="32"/>
        </w:rPr>
      </w:pPr>
      <w:r>
        <w:rPr>
          <w:sz w:val="32"/>
          <w:szCs w:val="32"/>
        </w:rPr>
        <w:t>To file a program discrimination complaint, a Complainant should complete a Form AD-3027, USDA Program Discrimination Complaint Form which can be obtained online at:</w:t>
      </w:r>
      <w:r w:rsidRPr="00516762">
        <w:rPr>
          <w:b/>
          <w:bCs/>
          <w:sz w:val="32"/>
          <w:szCs w:val="32"/>
        </w:rPr>
        <w:t xml:space="preserve"> USDA Program </w:t>
      </w:r>
      <w:proofErr w:type="gramStart"/>
      <w:r w:rsidR="001E4474" w:rsidRPr="00516762">
        <w:rPr>
          <w:b/>
          <w:bCs/>
          <w:sz w:val="32"/>
          <w:szCs w:val="32"/>
        </w:rPr>
        <w:t>Discrimination</w:t>
      </w:r>
      <w:r w:rsidRPr="00516762">
        <w:rPr>
          <w:b/>
          <w:bCs/>
          <w:sz w:val="32"/>
          <w:szCs w:val="32"/>
        </w:rPr>
        <w:t xml:space="preserve"> </w:t>
      </w:r>
      <w:r w:rsidR="001E4474">
        <w:rPr>
          <w:b/>
          <w:bCs/>
          <w:sz w:val="32"/>
          <w:szCs w:val="32"/>
        </w:rPr>
        <w:t>Complaint</w:t>
      </w:r>
      <w:proofErr w:type="gramEnd"/>
      <w:r w:rsidR="001E4474">
        <w:rPr>
          <w:b/>
          <w:bCs/>
          <w:sz w:val="32"/>
          <w:szCs w:val="32"/>
        </w:rPr>
        <w:t xml:space="preserve"> </w:t>
      </w:r>
      <w:r w:rsidRPr="00516762">
        <w:rPr>
          <w:b/>
          <w:bCs/>
          <w:sz w:val="32"/>
          <w:szCs w:val="32"/>
        </w:rPr>
        <w:t>Form</w:t>
      </w:r>
      <w:r>
        <w:rPr>
          <w:sz w:val="32"/>
          <w:szCs w:val="32"/>
        </w:rPr>
        <w:t xml:space="preserve">, from any USDA office, by calling (866)632-9992, or by </w:t>
      </w:r>
      <w:r w:rsidR="001E4474">
        <w:rPr>
          <w:sz w:val="32"/>
          <w:szCs w:val="32"/>
        </w:rPr>
        <w:t>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BC7E132" w14:textId="77777777" w:rsidR="001E4474" w:rsidRDefault="001E4474" w:rsidP="001E4474">
      <w:pPr>
        <w:ind w:left="360"/>
        <w:rPr>
          <w:b/>
          <w:bCs/>
          <w:sz w:val="32"/>
          <w:szCs w:val="32"/>
        </w:rPr>
      </w:pPr>
    </w:p>
    <w:p w14:paraId="4A99FDB6" w14:textId="21DC4ECD" w:rsidR="002200C5" w:rsidRPr="001E4474" w:rsidRDefault="001E4474" w:rsidP="001E4474">
      <w:pPr>
        <w:ind w:left="360"/>
        <w:rPr>
          <w:b/>
          <w:bCs/>
          <w:sz w:val="32"/>
          <w:szCs w:val="32"/>
        </w:rPr>
      </w:pPr>
      <w:r>
        <w:rPr>
          <w:b/>
          <w:bCs/>
          <w:sz w:val="32"/>
          <w:szCs w:val="32"/>
        </w:rPr>
        <w:t>1.</w:t>
      </w:r>
      <w:r w:rsidRPr="001E4474">
        <w:rPr>
          <w:b/>
          <w:bCs/>
          <w:sz w:val="32"/>
          <w:szCs w:val="32"/>
        </w:rPr>
        <w:t xml:space="preserve">Mail </w:t>
      </w:r>
      <w:r w:rsidR="002200C5" w:rsidRPr="001E4474">
        <w:rPr>
          <w:b/>
          <w:bCs/>
          <w:sz w:val="32"/>
          <w:szCs w:val="32"/>
        </w:rPr>
        <w:t xml:space="preserve"> </w:t>
      </w:r>
    </w:p>
    <w:p w14:paraId="3365BB0F" w14:textId="58F43EAE" w:rsidR="001E4474" w:rsidRDefault="001E4474" w:rsidP="001E4474">
      <w:pPr>
        <w:ind w:left="720"/>
        <w:rPr>
          <w:sz w:val="32"/>
          <w:szCs w:val="32"/>
        </w:rPr>
      </w:pPr>
      <w:r w:rsidRPr="001E4474">
        <w:rPr>
          <w:sz w:val="32"/>
          <w:szCs w:val="32"/>
        </w:rPr>
        <w:lastRenderedPageBreak/>
        <w:t>U.S</w:t>
      </w:r>
      <w:r>
        <w:rPr>
          <w:sz w:val="32"/>
          <w:szCs w:val="32"/>
        </w:rPr>
        <w:t>.</w:t>
      </w:r>
      <w:r w:rsidRPr="001E4474">
        <w:rPr>
          <w:sz w:val="32"/>
          <w:szCs w:val="32"/>
        </w:rPr>
        <w:t xml:space="preserve"> Department of Agriculture</w:t>
      </w:r>
    </w:p>
    <w:p w14:paraId="33DBB813" w14:textId="6C93B9B1" w:rsidR="001E4474" w:rsidRDefault="001E4474" w:rsidP="001E4474">
      <w:pPr>
        <w:ind w:left="720"/>
        <w:rPr>
          <w:sz w:val="32"/>
          <w:szCs w:val="32"/>
        </w:rPr>
      </w:pPr>
      <w:r>
        <w:rPr>
          <w:sz w:val="32"/>
          <w:szCs w:val="32"/>
        </w:rPr>
        <w:t>Office of the Assistant Secretary for Civil Rights</w:t>
      </w:r>
    </w:p>
    <w:p w14:paraId="2D2D72D2" w14:textId="6E40E82C" w:rsidR="001E4474" w:rsidRDefault="001E4474" w:rsidP="001E4474">
      <w:pPr>
        <w:ind w:left="720"/>
        <w:rPr>
          <w:sz w:val="32"/>
          <w:szCs w:val="32"/>
        </w:rPr>
      </w:pPr>
      <w:r>
        <w:rPr>
          <w:sz w:val="32"/>
          <w:szCs w:val="32"/>
        </w:rPr>
        <w:t>1400 Independence Avenue</w:t>
      </w:r>
      <w:r w:rsidR="00F11A88">
        <w:rPr>
          <w:sz w:val="32"/>
          <w:szCs w:val="32"/>
        </w:rPr>
        <w:t>, SW</w:t>
      </w:r>
    </w:p>
    <w:p w14:paraId="6D652A2A" w14:textId="6F10A5B4" w:rsidR="00F11A88" w:rsidRDefault="00F11A88" w:rsidP="001E4474">
      <w:pPr>
        <w:ind w:left="720"/>
        <w:rPr>
          <w:sz w:val="32"/>
          <w:szCs w:val="32"/>
        </w:rPr>
      </w:pPr>
      <w:r>
        <w:rPr>
          <w:sz w:val="32"/>
          <w:szCs w:val="32"/>
        </w:rPr>
        <w:t>Washington, D.C. 20250-9410; or</w:t>
      </w:r>
    </w:p>
    <w:p w14:paraId="7678FA03" w14:textId="77777777" w:rsidR="00F11A88" w:rsidRDefault="00F11A88" w:rsidP="001E4474">
      <w:pPr>
        <w:ind w:left="720"/>
        <w:rPr>
          <w:sz w:val="32"/>
          <w:szCs w:val="32"/>
        </w:rPr>
      </w:pPr>
    </w:p>
    <w:p w14:paraId="7CE6E48D" w14:textId="77777777" w:rsidR="00F11A88" w:rsidRDefault="00F11A88" w:rsidP="001E4474">
      <w:pPr>
        <w:ind w:left="720"/>
        <w:rPr>
          <w:sz w:val="32"/>
          <w:szCs w:val="32"/>
        </w:rPr>
      </w:pPr>
    </w:p>
    <w:p w14:paraId="465F453D" w14:textId="77777777" w:rsidR="00F11A88" w:rsidRPr="00F11A88" w:rsidRDefault="00F11A88" w:rsidP="001E4474">
      <w:pPr>
        <w:ind w:left="720"/>
        <w:rPr>
          <w:b/>
          <w:bCs/>
          <w:sz w:val="32"/>
          <w:szCs w:val="32"/>
        </w:rPr>
      </w:pPr>
    </w:p>
    <w:p w14:paraId="2A14B336" w14:textId="0DC9CA8D" w:rsidR="00F11A88" w:rsidRDefault="00F11A88" w:rsidP="00F11A88">
      <w:pPr>
        <w:rPr>
          <w:b/>
          <w:bCs/>
          <w:sz w:val="32"/>
          <w:szCs w:val="32"/>
        </w:rPr>
      </w:pPr>
      <w:r w:rsidRPr="00F11A88">
        <w:rPr>
          <w:b/>
          <w:bCs/>
          <w:sz w:val="32"/>
          <w:szCs w:val="32"/>
        </w:rPr>
        <w:t xml:space="preserve">   2. Fax:</w:t>
      </w:r>
    </w:p>
    <w:p w14:paraId="0089768C" w14:textId="4750BF80" w:rsidR="00F11A88" w:rsidRDefault="00F11A88" w:rsidP="00F11A88">
      <w:pPr>
        <w:rPr>
          <w:sz w:val="32"/>
          <w:szCs w:val="32"/>
        </w:rPr>
      </w:pPr>
      <w:r>
        <w:rPr>
          <w:b/>
          <w:bCs/>
          <w:sz w:val="32"/>
          <w:szCs w:val="32"/>
        </w:rPr>
        <w:t xml:space="preserve">         </w:t>
      </w:r>
      <w:r w:rsidRPr="00F11A88">
        <w:rPr>
          <w:sz w:val="32"/>
          <w:szCs w:val="32"/>
        </w:rPr>
        <w:t>(833)256-1665 or (202)690-7442; or</w:t>
      </w:r>
    </w:p>
    <w:p w14:paraId="51926E95" w14:textId="08DD46B0" w:rsidR="00F11A88" w:rsidRDefault="00F11A88" w:rsidP="00F11A88">
      <w:pPr>
        <w:rPr>
          <w:sz w:val="32"/>
          <w:szCs w:val="32"/>
        </w:rPr>
      </w:pPr>
      <w:r>
        <w:rPr>
          <w:sz w:val="32"/>
          <w:szCs w:val="32"/>
        </w:rPr>
        <w:t xml:space="preserve">   </w:t>
      </w:r>
    </w:p>
    <w:p w14:paraId="541AC4B5" w14:textId="70C9C134" w:rsidR="00F11A88" w:rsidRPr="00F11A88" w:rsidRDefault="00F11A88" w:rsidP="00F11A88">
      <w:pPr>
        <w:rPr>
          <w:b/>
          <w:bCs/>
          <w:sz w:val="32"/>
          <w:szCs w:val="32"/>
        </w:rPr>
      </w:pPr>
      <w:r>
        <w:rPr>
          <w:sz w:val="32"/>
          <w:szCs w:val="32"/>
        </w:rPr>
        <w:t xml:space="preserve">   </w:t>
      </w:r>
      <w:r w:rsidRPr="00F11A88">
        <w:rPr>
          <w:b/>
          <w:bCs/>
          <w:sz w:val="32"/>
          <w:szCs w:val="32"/>
        </w:rPr>
        <w:t>3. email:</w:t>
      </w:r>
    </w:p>
    <w:p w14:paraId="2D44505E" w14:textId="444E0CD5" w:rsidR="001E4474" w:rsidRDefault="00F11A88" w:rsidP="001E4474">
      <w:pPr>
        <w:ind w:left="720"/>
        <w:rPr>
          <w:sz w:val="32"/>
          <w:szCs w:val="32"/>
        </w:rPr>
      </w:pPr>
      <w:hyperlink r:id="rId10" w:history="1">
        <w:r w:rsidRPr="00836D47">
          <w:rPr>
            <w:rStyle w:val="Hyperlink"/>
            <w:sz w:val="32"/>
            <w:szCs w:val="32"/>
          </w:rPr>
          <w:t>Program.Intake@usda.gov</w:t>
        </w:r>
      </w:hyperlink>
    </w:p>
    <w:p w14:paraId="10C72007" w14:textId="77777777" w:rsidR="00F11A88" w:rsidRDefault="00F11A88" w:rsidP="001E4474">
      <w:pPr>
        <w:ind w:left="720"/>
        <w:rPr>
          <w:sz w:val="32"/>
          <w:szCs w:val="32"/>
        </w:rPr>
      </w:pPr>
    </w:p>
    <w:p w14:paraId="056BADD2" w14:textId="48853D01" w:rsidR="00F11A88" w:rsidRPr="00F11A88" w:rsidRDefault="00F11A88" w:rsidP="001E4474">
      <w:pPr>
        <w:ind w:left="720"/>
        <w:rPr>
          <w:b/>
          <w:bCs/>
          <w:sz w:val="32"/>
          <w:szCs w:val="32"/>
        </w:rPr>
      </w:pPr>
      <w:r w:rsidRPr="00F11A88">
        <w:rPr>
          <w:b/>
          <w:bCs/>
          <w:sz w:val="32"/>
          <w:szCs w:val="32"/>
        </w:rPr>
        <w:t>This institution is an equal opportunity provider.</w:t>
      </w:r>
    </w:p>
    <w:p w14:paraId="0B25133B" w14:textId="77777777" w:rsidR="00F11A88" w:rsidRDefault="00F11A88" w:rsidP="001E4474">
      <w:pPr>
        <w:ind w:left="720"/>
        <w:rPr>
          <w:sz w:val="32"/>
          <w:szCs w:val="32"/>
        </w:rPr>
      </w:pPr>
    </w:p>
    <w:p w14:paraId="6FC75324" w14:textId="77777777" w:rsidR="00F11A88" w:rsidRDefault="00F11A88" w:rsidP="001E4474">
      <w:pPr>
        <w:ind w:left="720"/>
        <w:rPr>
          <w:sz w:val="32"/>
          <w:szCs w:val="32"/>
        </w:rPr>
      </w:pPr>
    </w:p>
    <w:p w14:paraId="2968085E" w14:textId="77777777" w:rsidR="00F11A88" w:rsidRDefault="00F11A88" w:rsidP="001E4474">
      <w:pPr>
        <w:ind w:left="720"/>
        <w:rPr>
          <w:sz w:val="32"/>
          <w:szCs w:val="32"/>
        </w:rPr>
      </w:pPr>
    </w:p>
    <w:p w14:paraId="096649E1" w14:textId="77777777" w:rsidR="00F11A88" w:rsidRDefault="00F11A88" w:rsidP="001E4474">
      <w:pPr>
        <w:ind w:left="720"/>
        <w:rPr>
          <w:sz w:val="32"/>
          <w:szCs w:val="32"/>
        </w:rPr>
      </w:pPr>
    </w:p>
    <w:p w14:paraId="3BEB5570" w14:textId="77777777" w:rsidR="00F11A88" w:rsidRDefault="00F11A88" w:rsidP="001E4474">
      <w:pPr>
        <w:ind w:left="720"/>
        <w:rPr>
          <w:sz w:val="32"/>
          <w:szCs w:val="32"/>
        </w:rPr>
      </w:pPr>
    </w:p>
    <w:p w14:paraId="0C9AA4B2" w14:textId="77777777" w:rsidR="00F11A88" w:rsidRDefault="00F11A88" w:rsidP="001E4474">
      <w:pPr>
        <w:ind w:left="720"/>
        <w:rPr>
          <w:sz w:val="32"/>
          <w:szCs w:val="32"/>
        </w:rPr>
      </w:pPr>
    </w:p>
    <w:p w14:paraId="780CF169" w14:textId="77777777" w:rsidR="00F11A88" w:rsidRDefault="00F11A88" w:rsidP="001E4474">
      <w:pPr>
        <w:ind w:left="720"/>
        <w:rPr>
          <w:sz w:val="32"/>
          <w:szCs w:val="32"/>
        </w:rPr>
      </w:pPr>
    </w:p>
    <w:p w14:paraId="76BF0CB6" w14:textId="77777777" w:rsidR="00F11A88" w:rsidRPr="001E4474" w:rsidRDefault="00F11A88" w:rsidP="001E4474">
      <w:pPr>
        <w:ind w:left="720"/>
        <w:rPr>
          <w:sz w:val="32"/>
          <w:szCs w:val="32"/>
        </w:rPr>
      </w:pPr>
    </w:p>
    <w:p w14:paraId="74FEADB8" w14:textId="77777777" w:rsidR="00516762" w:rsidRPr="00A3442C" w:rsidRDefault="00516762">
      <w:pPr>
        <w:rPr>
          <w:sz w:val="56"/>
          <w:szCs w:val="56"/>
        </w:rPr>
      </w:pPr>
    </w:p>
    <w:sectPr w:rsidR="00516762" w:rsidRPr="00A34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2246348"/>
    <w:multiLevelType w:val="hybridMultilevel"/>
    <w:tmpl w:val="C0CA9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37584484">
    <w:abstractNumId w:val="20"/>
  </w:num>
  <w:num w:numId="2" w16cid:durableId="200476709">
    <w:abstractNumId w:val="12"/>
  </w:num>
  <w:num w:numId="3" w16cid:durableId="673414261">
    <w:abstractNumId w:val="10"/>
  </w:num>
  <w:num w:numId="4" w16cid:durableId="1520239796">
    <w:abstractNumId w:val="22"/>
  </w:num>
  <w:num w:numId="5" w16cid:durableId="1241210669">
    <w:abstractNumId w:val="13"/>
  </w:num>
  <w:num w:numId="6" w16cid:durableId="1175921874">
    <w:abstractNumId w:val="16"/>
  </w:num>
  <w:num w:numId="7" w16cid:durableId="905994053">
    <w:abstractNumId w:val="18"/>
  </w:num>
  <w:num w:numId="8" w16cid:durableId="1215045140">
    <w:abstractNumId w:val="9"/>
  </w:num>
  <w:num w:numId="9" w16cid:durableId="1305084015">
    <w:abstractNumId w:val="7"/>
  </w:num>
  <w:num w:numId="10" w16cid:durableId="1227959892">
    <w:abstractNumId w:val="6"/>
  </w:num>
  <w:num w:numId="11" w16cid:durableId="274092935">
    <w:abstractNumId w:val="5"/>
  </w:num>
  <w:num w:numId="12" w16cid:durableId="1996644379">
    <w:abstractNumId w:val="4"/>
  </w:num>
  <w:num w:numId="13" w16cid:durableId="568267459">
    <w:abstractNumId w:val="8"/>
  </w:num>
  <w:num w:numId="14" w16cid:durableId="1208449187">
    <w:abstractNumId w:val="3"/>
  </w:num>
  <w:num w:numId="15" w16cid:durableId="1128469251">
    <w:abstractNumId w:val="2"/>
  </w:num>
  <w:num w:numId="16" w16cid:durableId="1118451193">
    <w:abstractNumId w:val="1"/>
  </w:num>
  <w:num w:numId="17" w16cid:durableId="2000962683">
    <w:abstractNumId w:val="0"/>
  </w:num>
  <w:num w:numId="18" w16cid:durableId="1284775764">
    <w:abstractNumId w:val="14"/>
  </w:num>
  <w:num w:numId="19" w16cid:durableId="585965291">
    <w:abstractNumId w:val="15"/>
  </w:num>
  <w:num w:numId="20" w16cid:durableId="1740447151">
    <w:abstractNumId w:val="21"/>
  </w:num>
  <w:num w:numId="21" w16cid:durableId="847407796">
    <w:abstractNumId w:val="17"/>
  </w:num>
  <w:num w:numId="22" w16cid:durableId="285356645">
    <w:abstractNumId w:val="11"/>
  </w:num>
  <w:num w:numId="23" w16cid:durableId="1865508994">
    <w:abstractNumId w:val="23"/>
  </w:num>
  <w:num w:numId="24" w16cid:durableId="15630602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A1E"/>
    <w:rsid w:val="00050A1E"/>
    <w:rsid w:val="000A10EF"/>
    <w:rsid w:val="001E4474"/>
    <w:rsid w:val="002200C5"/>
    <w:rsid w:val="002F4D40"/>
    <w:rsid w:val="00306129"/>
    <w:rsid w:val="00340E63"/>
    <w:rsid w:val="00355AD5"/>
    <w:rsid w:val="00516762"/>
    <w:rsid w:val="005A297A"/>
    <w:rsid w:val="00645252"/>
    <w:rsid w:val="006D3D74"/>
    <w:rsid w:val="007827FE"/>
    <w:rsid w:val="0083569A"/>
    <w:rsid w:val="009B7809"/>
    <w:rsid w:val="00A1787F"/>
    <w:rsid w:val="00A3442C"/>
    <w:rsid w:val="00A9204E"/>
    <w:rsid w:val="00C048AE"/>
    <w:rsid w:val="00EA61B2"/>
    <w:rsid w:val="00F11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27F24"/>
  <w15:chartTrackingRefBased/>
  <w15:docId w15:val="{E33B9A7E-ECDC-42DA-A0DB-D3191F24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340E63"/>
    <w:rPr>
      <w:color w:val="605E5C"/>
      <w:shd w:val="clear" w:color="auto" w:fill="E1DFDD"/>
    </w:rPr>
  </w:style>
  <w:style w:type="paragraph" w:styleId="ListParagraph">
    <w:name w:val="List Paragraph"/>
    <w:basedOn w:val="Normal"/>
    <w:uiPriority w:val="34"/>
    <w:unhideWhenUsed/>
    <w:qFormat/>
    <w:rsid w:val="001E4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iser@myjac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rogram.Intake@usda.gov" TargetMode="External"/><Relationship Id="rId4" Type="http://schemas.openxmlformats.org/officeDocument/2006/relationships/numbering" Target="numbering.xml"/><Relationship Id="rId9" Type="http://schemas.openxmlformats.org/officeDocument/2006/relationships/hyperlink" Target="mailto:akaiser@myjac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ff-\AppData\Local\Microsoft\Office\16.0\DTS\en-US%7b1D936481-DC82-4899-8F98-C6AECAC0F09D%7d\%7bC8490B9C-C11D-43DE-9590-D037C248292A%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{C8490B9C-C11D-43DE-9590-D037C248292A}tf02786999_win32.dotx</Template>
  <TotalTime>17</TotalTime>
  <Pages>4</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Kaiser</dc:creator>
  <cp:keywords/>
  <dc:description/>
  <cp:lastModifiedBy>Jeff Kaiser</cp:lastModifiedBy>
  <cp:revision>4</cp:revision>
  <dcterms:created xsi:type="dcterms:W3CDTF">2024-11-22T14:42:00Z</dcterms:created>
  <dcterms:modified xsi:type="dcterms:W3CDTF">2024-11-22T14:47:00Z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